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6832" w14:textId="6E46A42B" w:rsidR="00EC5646" w:rsidRPr="00FB3405" w:rsidRDefault="00FB3405" w:rsidP="00FB34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405">
        <w:rPr>
          <w:rFonts w:ascii="Times New Roman" w:hAnsi="Times New Roman" w:cs="Times New Roman"/>
          <w:b/>
          <w:sz w:val="32"/>
          <w:szCs w:val="32"/>
        </w:rPr>
        <w:t>Список организаций,</w:t>
      </w:r>
      <w:r w:rsidR="00242D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405">
        <w:rPr>
          <w:rFonts w:ascii="Times New Roman" w:hAnsi="Times New Roman" w:cs="Times New Roman"/>
          <w:b/>
          <w:sz w:val="32"/>
          <w:szCs w:val="32"/>
        </w:rPr>
        <w:t>с которыми заключены договоры о сотрудничестве</w:t>
      </w:r>
    </w:p>
    <w:p w14:paraId="58763AFA" w14:textId="77777777" w:rsidR="00FB3405" w:rsidRDefault="00FB3405" w:rsidP="00FB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1698D" w14:textId="77777777" w:rsidR="00FB3405" w:rsidRPr="00E17FB7" w:rsidRDefault="00FB3405" w:rsidP="00FB34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8FB332A" w14:textId="77777777" w:rsidR="001B0B56" w:rsidRPr="00B309E1" w:rsidRDefault="001B0B56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Управление Судебного департамента в Оренбургской области</w:t>
      </w:r>
    </w:p>
    <w:p w14:paraId="57E6D681" w14:textId="77777777" w:rsidR="001B0B56" w:rsidRPr="00B309E1" w:rsidRDefault="00CB5FAD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РФ по Оренбургской области</w:t>
      </w:r>
    </w:p>
    <w:p w14:paraId="4DC003A1" w14:textId="77777777" w:rsidR="00EC5646" w:rsidRPr="00B309E1" w:rsidRDefault="00EC5646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Оренбургской области</w:t>
      </w:r>
    </w:p>
    <w:p w14:paraId="5A581F7D" w14:textId="77777777" w:rsidR="00EC5646" w:rsidRPr="00B309E1" w:rsidRDefault="00EC5646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Оренбургской области</w:t>
      </w:r>
    </w:p>
    <w:p w14:paraId="01BCDCC0" w14:textId="77777777" w:rsidR="00E17FB7" w:rsidRPr="00B54175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175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Оренбургской области</w:t>
      </w:r>
    </w:p>
    <w:p w14:paraId="456D592A" w14:textId="77777777" w:rsidR="00E17FB7" w:rsidRPr="00B309E1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Прокуратура Оренбургской области</w:t>
      </w:r>
    </w:p>
    <w:p w14:paraId="0F026892" w14:textId="77777777" w:rsidR="00E17FB7" w:rsidRPr="00B309E1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Межмуниципальное управление Министерства внутренних дел Российской Федерации «Оренбургское»</w:t>
      </w:r>
    </w:p>
    <w:p w14:paraId="6A725804" w14:textId="77777777" w:rsidR="00E17FB7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Оренбургской области</w:t>
      </w:r>
    </w:p>
    <w:p w14:paraId="3FA78D63" w14:textId="77777777" w:rsidR="00E17FB7" w:rsidRPr="00B309E1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Адвокатская палата Оренбургской области</w:t>
      </w:r>
    </w:p>
    <w:p w14:paraId="19E7D314" w14:textId="77777777" w:rsidR="00992312" w:rsidRPr="00B309E1" w:rsidRDefault="00992312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Министерство труда и занятости населения Оренбургской области</w:t>
      </w:r>
    </w:p>
    <w:p w14:paraId="6D995E03" w14:textId="77777777" w:rsidR="00992312" w:rsidRPr="00B309E1" w:rsidRDefault="00992312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 xml:space="preserve">Оренбургская лаборатория судебной </w:t>
      </w:r>
      <w:proofErr w:type="spellStart"/>
      <w:r w:rsidRPr="00B309E1">
        <w:rPr>
          <w:rFonts w:ascii="Times New Roman" w:hAnsi="Times New Roman" w:cs="Times New Roman"/>
          <w:sz w:val="28"/>
          <w:szCs w:val="28"/>
        </w:rPr>
        <w:t>эспертизы</w:t>
      </w:r>
      <w:proofErr w:type="spellEnd"/>
      <w:r w:rsidRPr="00B309E1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</w:t>
      </w:r>
    </w:p>
    <w:p w14:paraId="2FB87853" w14:textId="77777777" w:rsidR="00EC5646" w:rsidRPr="00B309E1" w:rsidRDefault="00EC5646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Центр информационных технологий Оренбургской области</w:t>
      </w:r>
    </w:p>
    <w:p w14:paraId="52ECDCE5" w14:textId="77777777" w:rsidR="00AD2D51" w:rsidRPr="00B54175" w:rsidRDefault="00AD2D51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17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унитарное предприятие «Главный радиочастотный центр» </w:t>
      </w:r>
    </w:p>
    <w:p w14:paraId="63E327BD" w14:textId="77777777" w:rsidR="0061202A" w:rsidRPr="00B309E1" w:rsidRDefault="0061202A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«Национальный центр </w:t>
      </w:r>
      <w:r w:rsidR="00374369" w:rsidRPr="00B309E1">
        <w:rPr>
          <w:rFonts w:ascii="Times New Roman" w:hAnsi="Times New Roman" w:cs="Times New Roman"/>
          <w:sz w:val="28"/>
          <w:szCs w:val="28"/>
        </w:rPr>
        <w:t>медиации, психологии и права «Баланс»</w:t>
      </w:r>
    </w:p>
    <w:p w14:paraId="1C7862BE" w14:textId="77777777" w:rsidR="00374369" w:rsidRPr="00B309E1" w:rsidRDefault="00374369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Публичное акционерное общество «</w:t>
      </w:r>
      <w:proofErr w:type="spellStart"/>
      <w:r w:rsidRPr="00B309E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309E1">
        <w:rPr>
          <w:rFonts w:ascii="Times New Roman" w:hAnsi="Times New Roman" w:cs="Times New Roman"/>
          <w:sz w:val="28"/>
          <w:szCs w:val="28"/>
        </w:rPr>
        <w:t xml:space="preserve"> Волга»</w:t>
      </w:r>
    </w:p>
    <w:p w14:paraId="5170C7C6" w14:textId="77777777" w:rsidR="00E17FB7" w:rsidRPr="00B309E1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Публичное акционерное общество «Т Плюс»</w:t>
      </w:r>
    </w:p>
    <w:p w14:paraId="6EACCBF9" w14:textId="77777777" w:rsidR="00B54175" w:rsidRDefault="00B54175" w:rsidP="00495A7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«Природа»</w:t>
      </w:r>
    </w:p>
    <w:p w14:paraId="7619EF83" w14:textId="77777777" w:rsidR="00E17FB7" w:rsidRPr="00B309E1" w:rsidRDefault="00E17FB7" w:rsidP="00E17FB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ООО «ДЕВИТО»</w:t>
      </w:r>
    </w:p>
    <w:p w14:paraId="2AE3DE91" w14:textId="35FBC135" w:rsidR="00992312" w:rsidRPr="00242D15" w:rsidRDefault="00E17FB7" w:rsidP="001B0B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D1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42D15">
        <w:rPr>
          <w:rFonts w:ascii="Times New Roman" w:hAnsi="Times New Roman" w:cs="Times New Roman"/>
          <w:sz w:val="28"/>
          <w:szCs w:val="28"/>
        </w:rPr>
        <w:t>Техгаз</w:t>
      </w:r>
      <w:proofErr w:type="spellEnd"/>
      <w:r w:rsidRPr="00242D15">
        <w:rPr>
          <w:rFonts w:ascii="Times New Roman" w:hAnsi="Times New Roman" w:cs="Times New Roman"/>
          <w:sz w:val="28"/>
          <w:szCs w:val="28"/>
        </w:rPr>
        <w:t>»</w:t>
      </w:r>
    </w:p>
    <w:sectPr w:rsidR="00992312" w:rsidRPr="00242D15" w:rsidSect="00A8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C70"/>
    <w:multiLevelType w:val="hybridMultilevel"/>
    <w:tmpl w:val="492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16"/>
    <w:rsid w:val="0006149E"/>
    <w:rsid w:val="00062585"/>
    <w:rsid w:val="00144B15"/>
    <w:rsid w:val="00146A2C"/>
    <w:rsid w:val="001B0B56"/>
    <w:rsid w:val="001B4E62"/>
    <w:rsid w:val="00242D15"/>
    <w:rsid w:val="002B10B6"/>
    <w:rsid w:val="00374369"/>
    <w:rsid w:val="003920DF"/>
    <w:rsid w:val="00421287"/>
    <w:rsid w:val="00495A7B"/>
    <w:rsid w:val="004A59C4"/>
    <w:rsid w:val="00546EEF"/>
    <w:rsid w:val="0061202A"/>
    <w:rsid w:val="00621D0C"/>
    <w:rsid w:val="00944446"/>
    <w:rsid w:val="0094723E"/>
    <w:rsid w:val="00992312"/>
    <w:rsid w:val="009D1C23"/>
    <w:rsid w:val="009D34DB"/>
    <w:rsid w:val="00A72378"/>
    <w:rsid w:val="00A82860"/>
    <w:rsid w:val="00A95F4A"/>
    <w:rsid w:val="00AD2D51"/>
    <w:rsid w:val="00B309E1"/>
    <w:rsid w:val="00B43FF6"/>
    <w:rsid w:val="00B54175"/>
    <w:rsid w:val="00C713A7"/>
    <w:rsid w:val="00C87161"/>
    <w:rsid w:val="00CB5FAD"/>
    <w:rsid w:val="00D509DC"/>
    <w:rsid w:val="00D56ED2"/>
    <w:rsid w:val="00E17FB7"/>
    <w:rsid w:val="00EC5646"/>
    <w:rsid w:val="00EC6A16"/>
    <w:rsid w:val="00F07EB5"/>
    <w:rsid w:val="00FA0DBE"/>
    <w:rsid w:val="00FB3405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3048"/>
  <w15:docId w15:val="{9241AD41-FA23-4353-9768-DA75145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Муртазина Юлия Валерьевна</cp:lastModifiedBy>
  <cp:revision>8</cp:revision>
  <dcterms:created xsi:type="dcterms:W3CDTF">2023-08-16T04:54:00Z</dcterms:created>
  <dcterms:modified xsi:type="dcterms:W3CDTF">2023-11-02T07:00:00Z</dcterms:modified>
</cp:coreProperties>
</file>